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D68" w:rsidRDefault="00090D68">
      <w:r>
        <w:rPr>
          <w:noProof/>
        </w:rPr>
        <w:drawing>
          <wp:inline distT="0" distB="0" distL="0" distR="0" wp14:anchorId="51E00926" wp14:editId="1ACBDDD5">
            <wp:extent cx="5940425" cy="3958590"/>
            <wp:effectExtent l="0" t="0" r="317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701"/>
        <w:gridCol w:w="1354"/>
        <w:gridCol w:w="1906"/>
      </w:tblGrid>
      <w:tr w:rsidR="00090D68" w:rsidRPr="00E561A5" w:rsidTr="00FA6B19">
        <w:trPr>
          <w:trHeight w:val="277"/>
        </w:trPr>
        <w:tc>
          <w:tcPr>
            <w:tcW w:w="3681" w:type="dxa"/>
          </w:tcPr>
          <w:p w:rsidR="00090D68" w:rsidRPr="00E561A5" w:rsidRDefault="00090D68" w:rsidP="00FA6B19">
            <w:pPr>
              <w:spacing w:after="0" w:line="240" w:lineRule="auto"/>
              <w:ind w:left="-67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701" w:type="dxa"/>
          </w:tcPr>
          <w:p w:rsidR="00090D68" w:rsidRPr="00E561A5" w:rsidRDefault="00090D68" w:rsidP="00FA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354" w:type="dxa"/>
          </w:tcPr>
          <w:p w:rsidR="00090D68" w:rsidRPr="00E561A5" w:rsidRDefault="00090D68" w:rsidP="00FA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</w:p>
        </w:tc>
        <w:tc>
          <w:tcPr>
            <w:tcW w:w="1906" w:type="dxa"/>
          </w:tcPr>
          <w:p w:rsidR="00090D68" w:rsidRPr="00E561A5" w:rsidRDefault="00090D68" w:rsidP="00FA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lang w:eastAsia="ru-RU"/>
              </w:rPr>
              <w:t>Срок поставки</w:t>
            </w:r>
          </w:p>
        </w:tc>
      </w:tr>
      <w:tr w:rsidR="00090D68" w:rsidRPr="00E561A5" w:rsidTr="00FA6B19">
        <w:trPr>
          <w:trHeight w:val="812"/>
        </w:trPr>
        <w:tc>
          <w:tcPr>
            <w:tcW w:w="3681" w:type="dxa"/>
          </w:tcPr>
          <w:p w:rsidR="00090D68" w:rsidRDefault="00090D68" w:rsidP="00FA6B19">
            <w:pPr>
              <w:spacing w:after="0" w:line="240" w:lineRule="auto"/>
              <w:jc w:val="center"/>
            </w:pPr>
            <w:bookmarkStart w:id="0" w:name="_Hlk173849674"/>
          </w:p>
          <w:tbl>
            <w:tblPr>
              <w:tblW w:w="5150" w:type="dxa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5150"/>
            </w:tblGrid>
            <w:tr w:rsidR="00090D68" w:rsidRPr="0081257D" w:rsidTr="00FA6B19">
              <w:trPr>
                <w:trHeight w:val="76"/>
              </w:trPr>
              <w:tc>
                <w:tcPr>
                  <w:tcW w:w="5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bookmarkEnd w:id="0"/>
                <w:p w:rsidR="00090D68" w:rsidRPr="004E2F37" w:rsidRDefault="00090D68" w:rsidP="00FA6B19">
                  <w:pPr>
                    <w:framePr w:hSpace="180" w:wrap="around" w:vAnchor="text" w:hAnchor="text" w:y="1"/>
                    <w:suppressOverlap/>
                    <w:rPr>
                      <w:rFonts w:ascii="Corporate S" w:hAnsi="Corporate S" w:cs="Calibri"/>
                      <w:b/>
                      <w:bCs/>
                      <w:color w:val="000000"/>
                      <w:lang w:val="en-US"/>
                    </w:rPr>
                  </w:pPr>
                  <w:proofErr w:type="spellStart"/>
                  <w:r w:rsidRPr="004E2F37">
                    <w:rPr>
                      <w:rFonts w:ascii="Corporate S" w:hAnsi="Corporate S" w:cs="Calibri"/>
                      <w:b/>
                      <w:bCs/>
                      <w:color w:val="000000"/>
                      <w:lang w:val="en-US"/>
                    </w:rPr>
                    <w:t>Forland</w:t>
                  </w:r>
                  <w:proofErr w:type="spellEnd"/>
                  <w:r w:rsidRPr="004E2F37">
                    <w:rPr>
                      <w:rFonts w:ascii="Corporate S" w:hAnsi="Corporate S" w:cs="Calibri"/>
                      <w:b/>
                      <w:bCs/>
                      <w:color w:val="000000"/>
                      <w:lang w:val="en-US"/>
                    </w:rPr>
                    <w:t xml:space="preserve"> 8</w:t>
                  </w:r>
                </w:p>
                <w:p w:rsidR="00090D68" w:rsidRDefault="00090D68" w:rsidP="00FA6B1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 w:rsidRPr="00AF36C7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GLONASS; MP5; </w:t>
                  </w:r>
                  <w:proofErr w:type="spellStart"/>
                  <w:r w:rsidRPr="00AF36C7">
                    <w:rPr>
                      <w:color w:val="000000"/>
                      <w:sz w:val="20"/>
                      <w:szCs w:val="20"/>
                      <w:lang w:val="en-US"/>
                    </w:rPr>
                    <w:t>Webasto</w:t>
                  </w:r>
                  <w:proofErr w:type="spellEnd"/>
                  <w:r w:rsidRPr="00AF36C7">
                    <w:rPr>
                      <w:color w:val="000000"/>
                      <w:sz w:val="20"/>
                      <w:szCs w:val="20"/>
                      <w:lang w:val="en-US"/>
                    </w:rPr>
                    <w:t>; Air condition;</w:t>
                  </w:r>
                </w:p>
                <w:p w:rsidR="00090D68" w:rsidRDefault="00090D68" w:rsidP="00FA6B1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 w:rsidRPr="005754D2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 w:rsidRPr="00AF36C7">
                    <w:rPr>
                      <w:color w:val="000000"/>
                      <w:sz w:val="20"/>
                      <w:szCs w:val="20"/>
                      <w:lang w:val="en-US"/>
                    </w:rPr>
                    <w:t>Spoiler</w:t>
                  </w:r>
                  <w:r w:rsidRPr="005754D2">
                    <w:rPr>
                      <w:color w:val="000000"/>
                      <w:sz w:val="20"/>
                      <w:szCs w:val="20"/>
                    </w:rPr>
                    <w:t>/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Нержавеющая фурнитура: </w:t>
                  </w:r>
                </w:p>
                <w:p w:rsidR="00090D68" w:rsidRDefault="00090D68" w:rsidP="00FA6B1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2 штанги с дельтовидной ручкой, </w:t>
                  </w:r>
                </w:p>
                <w:p w:rsidR="00090D68" w:rsidRPr="0081257D" w:rsidRDefault="00090D68" w:rsidP="00FA6B1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 петель</w:t>
                  </w:r>
                </w:p>
              </w:tc>
            </w:tr>
            <w:tr w:rsidR="00090D68" w:rsidRPr="0081257D" w:rsidTr="00FA6B19">
              <w:trPr>
                <w:trHeight w:val="326"/>
              </w:trPr>
              <w:tc>
                <w:tcPr>
                  <w:tcW w:w="5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90D68" w:rsidRPr="0081257D" w:rsidRDefault="00090D68" w:rsidP="00FA6B19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90D68" w:rsidRPr="00E724B0" w:rsidRDefault="00090D68" w:rsidP="00FA6B19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090D68" w:rsidRPr="00E724B0" w:rsidRDefault="00090D68" w:rsidP="00FA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D68" w:rsidRPr="00E561A5" w:rsidRDefault="00090D68" w:rsidP="00FA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4" w:type="dxa"/>
          </w:tcPr>
          <w:p w:rsidR="00090D68" w:rsidRDefault="00090D68" w:rsidP="00FA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D68" w:rsidRPr="00E561A5" w:rsidRDefault="00090D68" w:rsidP="00FA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5 550 000</w:t>
            </w:r>
          </w:p>
        </w:tc>
        <w:tc>
          <w:tcPr>
            <w:tcW w:w="1906" w:type="dxa"/>
          </w:tcPr>
          <w:p w:rsidR="00090D68" w:rsidRPr="00E561A5" w:rsidRDefault="00090D68" w:rsidP="00FA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D68" w:rsidRPr="00E561A5" w:rsidRDefault="00090D68" w:rsidP="00FA6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</w:tbl>
    <w:p w:rsidR="00090D68" w:rsidRDefault="00090D68" w:rsidP="00090D68"/>
    <w:p w:rsidR="00090D68" w:rsidRDefault="00090D68" w:rsidP="00090D68"/>
    <w:p w:rsidR="00090D68" w:rsidRDefault="00090D68" w:rsidP="00090D68"/>
    <w:p w:rsidR="00090D68" w:rsidRDefault="00090D68" w:rsidP="00090D68"/>
    <w:p w:rsidR="00090D68" w:rsidRDefault="00090D68" w:rsidP="00090D68"/>
    <w:p w:rsidR="00090D68" w:rsidRDefault="00090D68" w:rsidP="00090D68"/>
    <w:tbl>
      <w:tblPr>
        <w:tblW w:w="7683" w:type="dxa"/>
        <w:tblLook w:val="04A0" w:firstRow="1" w:lastRow="0" w:firstColumn="1" w:lastColumn="0" w:noHBand="0" w:noVBand="1"/>
      </w:tblPr>
      <w:tblGrid>
        <w:gridCol w:w="1456"/>
        <w:gridCol w:w="2813"/>
        <w:gridCol w:w="2970"/>
        <w:gridCol w:w="2116"/>
      </w:tblGrid>
      <w:tr w:rsidR="00090D68" w:rsidRPr="004E2F37" w:rsidTr="00FA6B19">
        <w:trPr>
          <w:trHeight w:val="298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Технические характеристики*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</w:tr>
      <w:tr w:rsidR="00090D68" w:rsidRPr="004E2F37" w:rsidTr="00FA6B19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Двигатель ISF3.8s5154, 112 </w:t>
            </w:r>
            <w:proofErr w:type="gramStart"/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кВт(</w:t>
            </w:r>
            <w:proofErr w:type="gramEnd"/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152 </w:t>
            </w:r>
            <w:proofErr w:type="spellStart"/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лс</w:t>
            </w:r>
            <w:proofErr w:type="spellEnd"/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), 3760 см³, дизельный,  Евро 5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90D68" w:rsidRPr="004E2F37" w:rsidTr="00FA6B19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Механическая коробка передач (6G55), 6-ступенчатая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90D68" w:rsidRPr="004E2F37" w:rsidTr="00FA6B19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Разрешенная полная масса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7990</w:t>
            </w:r>
          </w:p>
        </w:tc>
      </w:tr>
      <w:tr w:rsidR="00090D68" w:rsidRPr="004E2F37" w:rsidTr="00FA6B19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Снаряжённая масса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4700</w:t>
            </w:r>
          </w:p>
        </w:tc>
      </w:tr>
      <w:tr w:rsidR="00090D68" w:rsidRPr="004E2F37" w:rsidTr="00FA6B19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Грузоподъёмность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3290</w:t>
            </w:r>
          </w:p>
        </w:tc>
      </w:tr>
      <w:tr w:rsidR="00090D68" w:rsidRPr="004E2F37" w:rsidTr="00FA6B19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Внешние размеры фургона (</w:t>
            </w:r>
            <w:proofErr w:type="spellStart"/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ДхШхВ</w:t>
            </w:r>
            <w:proofErr w:type="spellEnd"/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), мм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5200х2590х2500</w:t>
            </w:r>
          </w:p>
        </w:tc>
      </w:tr>
      <w:tr w:rsidR="00090D68" w:rsidRPr="004E2F37" w:rsidTr="00FA6B19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Внутренние размеры фургона (</w:t>
            </w:r>
            <w:proofErr w:type="spellStart"/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ДхШхВ</w:t>
            </w:r>
            <w:proofErr w:type="spellEnd"/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), мм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5030х2465х2310</w:t>
            </w:r>
          </w:p>
        </w:tc>
      </w:tr>
      <w:tr w:rsidR="00090D68" w:rsidRPr="004E2F37" w:rsidTr="00FA6B19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Толщина панелей, мм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60-80</w:t>
            </w:r>
          </w:p>
        </w:tc>
      </w:tr>
      <w:tr w:rsidR="00090D68" w:rsidRPr="004E2F37" w:rsidTr="00FA6B19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Вместимость </w:t>
            </w:r>
            <w:proofErr w:type="spellStart"/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европалет</w:t>
            </w:r>
            <w:proofErr w:type="spellEnd"/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090D68" w:rsidRPr="004E2F37" w:rsidTr="00FA6B19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Внутренний объём, м³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28,6</w:t>
            </w:r>
          </w:p>
        </w:tc>
      </w:tr>
      <w:tr w:rsidR="00090D68" w:rsidRPr="004E2F37" w:rsidTr="00FA6B19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Ширина кабины, мм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2060</w:t>
            </w:r>
          </w:p>
        </w:tc>
      </w:tr>
      <w:tr w:rsidR="00090D68" w:rsidRPr="004E2F37" w:rsidTr="00FA6B19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Компановка</w:t>
            </w:r>
            <w:proofErr w:type="spellEnd"/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 сидений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2+1</w:t>
            </w:r>
          </w:p>
        </w:tc>
      </w:tr>
      <w:tr w:rsidR="00090D68" w:rsidRPr="004E2F37" w:rsidTr="00FA6B19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Топливный бак, л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090D68" w:rsidRPr="004E2F37" w:rsidTr="00FA6B19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Шины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215/75R17.5 6+1</w:t>
            </w:r>
          </w:p>
        </w:tc>
      </w:tr>
      <w:tr w:rsidR="00090D68" w:rsidRPr="004E2F37" w:rsidTr="00FA6B19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Передние/задние тормоза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Дисковые/барабанные</w:t>
            </w:r>
          </w:p>
        </w:tc>
      </w:tr>
      <w:tr w:rsidR="00090D68" w:rsidRPr="004E2F37" w:rsidTr="00FA6B19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sz w:val="20"/>
                <w:szCs w:val="20"/>
                <w:lang w:eastAsia="ru-RU"/>
              </w:rPr>
            </w:pPr>
          </w:p>
        </w:tc>
      </w:tr>
      <w:tr w:rsidR="00090D68" w:rsidRPr="004E2F37" w:rsidTr="00FA6B19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Стандартная комплектация*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D68" w:rsidRPr="004E2F37" w:rsidTr="00FA6B19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Безопасность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ABS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90D68" w:rsidRPr="004E2F37" w:rsidTr="00FA6B19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ESC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90D68" w:rsidRPr="004E2F37" w:rsidTr="00FA6B19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Горный тормоз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90D68" w:rsidRPr="004E2F37" w:rsidTr="00FA6B19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Звуковой сигнал при движении задним ходом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90D68" w:rsidRPr="004E2F37" w:rsidTr="00FA6B19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Кабина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Кондиционер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90D68" w:rsidRPr="004E2F37" w:rsidTr="00FA6B19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Мультифункциональное рулевое колесо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90D68" w:rsidRPr="004E2F37" w:rsidTr="00FA6B19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Регулировка руля по высоте и вылету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90D68" w:rsidRPr="004E2F37" w:rsidTr="00FA6B19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7'' MP5 мультимедиа (Камера заднего </w:t>
            </w:r>
            <w:proofErr w:type="spellStart"/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вида+Bluetooth</w:t>
            </w:r>
            <w:proofErr w:type="spellEnd"/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90D68" w:rsidRPr="004E2F37" w:rsidTr="00FA6B19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Круиз-контроль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90D68" w:rsidRPr="004E2F37" w:rsidTr="00FA6B19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Электростеклоподъемники</w:t>
            </w:r>
            <w:proofErr w:type="spellEnd"/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90D68" w:rsidRPr="004E2F37" w:rsidTr="00FA6B19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Обогрев зеркал заднего вида 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90D68" w:rsidRPr="004E2F37" w:rsidTr="00FA6B19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Аудиосистема FM+MP3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90D68" w:rsidRPr="004E2F37" w:rsidTr="00FA6B19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Сиденье с механической амортизацией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90D68" w:rsidRPr="004E2F37" w:rsidTr="00FA6B19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Подогрев сиденья водителя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90D68" w:rsidRPr="004E2F37" w:rsidTr="00FA6B19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Регулировка сиденья водителя, 6 положений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90D68" w:rsidRPr="004E2F37" w:rsidTr="00FA6B19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Экстерьер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Цвет белый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90D68" w:rsidRPr="004E2F37" w:rsidTr="00FA6B19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Обтекатель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90D68" w:rsidRPr="004E2F37" w:rsidTr="00FA6B19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Дневные ходовые огни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90D68" w:rsidRPr="004E2F37" w:rsidTr="00FA6B19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5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Жидкостной </w:t>
            </w:r>
            <w:proofErr w:type="spellStart"/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отопитель</w:t>
            </w:r>
            <w:proofErr w:type="spellEnd"/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Webasto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90D68" w:rsidRPr="004E2F37" w:rsidTr="00FA6B19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Подогрев топливной системы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90D68" w:rsidRPr="004E2F37" w:rsidTr="00FA6B19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ЭРА </w:t>
            </w:r>
            <w:proofErr w:type="spellStart"/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Глонасс</w:t>
            </w:r>
            <w:proofErr w:type="spellEnd"/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90D68" w:rsidRPr="004E2F37" w:rsidTr="00FA6B19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Знак аварийной остановки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90D68" w:rsidRPr="004E2F37" w:rsidTr="00FA6B19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Набор инструментов 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●</w:t>
            </w:r>
          </w:p>
        </w:tc>
      </w:tr>
      <w:tr w:rsidR="00090D68" w:rsidRPr="004E2F37" w:rsidTr="00FA6B19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D68" w:rsidRPr="004E2F37" w:rsidTr="00FA6B19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Спецификация дооборудования: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D68" w:rsidRPr="004E2F37" w:rsidTr="00FA6B19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D68" w:rsidRPr="004E2F37" w:rsidTr="00FA6B19">
        <w:trPr>
          <w:trHeight w:val="272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Панели фургона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D68" w:rsidRPr="004E2F37" w:rsidTr="00FA6B19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Крыша: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толщина панели 81 мм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D68" w:rsidRPr="004E2F37" w:rsidTr="00FA6B19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наружное покрытие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D68" w:rsidRPr="004E2F37" w:rsidTr="00FA6B19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утеплитель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экструдированный</w:t>
            </w:r>
            <w:proofErr w:type="spellEnd"/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 пенополистирол 80 мм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D68" w:rsidRPr="004E2F37" w:rsidTr="00FA6B19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внутреннее покрытие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D68" w:rsidRPr="004E2F37" w:rsidTr="00FA6B19">
        <w:trPr>
          <w:trHeight w:val="272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Передняя стенка: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толщина панели 81 мм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D68" w:rsidRPr="004E2F37" w:rsidTr="00FA6B19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наружное покрытие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D68" w:rsidRPr="004E2F37" w:rsidTr="00FA6B19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утеплитель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экструдированный</w:t>
            </w:r>
            <w:proofErr w:type="spellEnd"/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 пенополистирол 80 мм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D68" w:rsidRPr="004E2F37" w:rsidTr="00FA6B19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внутреннее покрытие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D68" w:rsidRPr="004E2F37" w:rsidTr="00FA6B19">
        <w:trPr>
          <w:trHeight w:val="272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Боковые стенки: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толщина панели 61 мм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D68" w:rsidRPr="004E2F37" w:rsidTr="00FA6B19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наружное покрытие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D68" w:rsidRPr="004E2F37" w:rsidTr="00FA6B19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утеплитель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экструдированный</w:t>
            </w:r>
            <w:proofErr w:type="spellEnd"/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 пенополистирол 60 мм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D68" w:rsidRPr="004E2F37" w:rsidTr="00FA6B19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внутреннее покрытие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D68" w:rsidRPr="004E2F37" w:rsidTr="00FA6B19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Задние двери: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толщина панели 85 мм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D68" w:rsidRPr="004E2F37" w:rsidTr="00FA6B19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наружное покрытие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пластик, армированный стекловолокном 1.5 мм (цвет белый)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D68" w:rsidRPr="004E2F37" w:rsidTr="00FA6B19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утеплитель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экструдированный</w:t>
            </w:r>
            <w:proofErr w:type="spellEnd"/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 пенополистирол 83 мм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D68" w:rsidRPr="004E2F37" w:rsidTr="00FA6B19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внутреннее покрытие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D68" w:rsidRPr="004E2F37" w:rsidTr="00FA6B19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Пол: 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толщина панели 105 мм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D68" w:rsidRPr="004E2F37" w:rsidTr="00FA6B19">
        <w:trPr>
          <w:trHeight w:val="272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наружное покрытие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плакированный металл 0.55 мм (цвет белый)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D68" w:rsidRPr="004E2F37" w:rsidTr="00FA6B19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утеплитель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экструдированный</w:t>
            </w:r>
            <w:proofErr w:type="spellEnd"/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 пенополистирол 80 мм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D68" w:rsidRPr="004E2F37" w:rsidTr="00FA6B19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настил пола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влагостойкая, сетчатая фанера 24 мм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D68" w:rsidRPr="004E2F37" w:rsidTr="00FA6B19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крепление платформы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несквозное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D68" w:rsidRPr="004E2F37" w:rsidTr="00FA6B19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подрамник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швеллер из стали 09Г2С, толщина 4 мм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D68" w:rsidRPr="004E2F37" w:rsidTr="00FA6B19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покрытие подрамника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антикоррозийная, двухкомпонентная эмаль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D68" w:rsidRPr="004E2F37" w:rsidTr="00FA6B19">
        <w:trPr>
          <w:trHeight w:val="298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Обвязка кузова, </w:t>
            </w:r>
            <w:proofErr w:type="spellStart"/>
            <w:r w:rsidRPr="004E2F37">
              <w:rPr>
                <w:rFonts w:ascii="Corporate S" w:eastAsia="Times New Roman" w:hAnsi="Corporate S" w:cs="Calibri"/>
                <w:b/>
                <w:bCs/>
                <w:color w:val="000000"/>
                <w:sz w:val="20"/>
                <w:szCs w:val="20"/>
                <w:lang w:eastAsia="ru-RU"/>
              </w:rPr>
              <w:t>отбортовка</w:t>
            </w:r>
            <w:proofErr w:type="spellEnd"/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</w:tr>
      <w:tr w:rsidR="00090D68" w:rsidRPr="004E2F37" w:rsidTr="00FA6B19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Наружные обрамление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анодированный алюминий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D68" w:rsidRPr="004E2F37" w:rsidTr="00FA6B19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Внутренние обрамление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оцинкованный уголок 1.5 мм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D68" w:rsidRPr="004E2F37" w:rsidTr="00FA6B19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Отбортовка</w:t>
            </w:r>
            <w:proofErr w:type="spellEnd"/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оцинкованный сталь 2 мм / высота 250 мм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D68" w:rsidRPr="004E2F37" w:rsidTr="00FA6B19">
        <w:trPr>
          <w:trHeight w:val="298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  <w:t>Задние двери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lang w:eastAsia="ru-RU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D68" w:rsidRPr="004E2F37" w:rsidTr="00FA6B19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Портал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стальной 3 мм с порошковой окраской (цвет серый)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D68" w:rsidRPr="004E2F37" w:rsidTr="00FA6B19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Фурнитура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оцинкованная сталь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D68" w:rsidRPr="004E2F37" w:rsidTr="00FA6B19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Количество петель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петли из оцинкованной стали 8 шт. (по 4 шт. на дверь)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D68" w:rsidRPr="004E2F37" w:rsidTr="00FA6B19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Количество штанг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штанги с дельтовидными ручками 2 шт. (по 1 шт. на дверь)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D68" w:rsidRPr="004E2F37" w:rsidTr="00FA6B19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Фиксаторы дверей 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Т-образные 2 шт. (по 1 шт. на дверь)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D68" w:rsidRPr="004E2F37" w:rsidTr="00FA6B19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Уплотнитель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резино</w:t>
            </w:r>
            <w:proofErr w:type="spellEnd"/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-пластиковый, морозостойкий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D68" w:rsidRPr="004E2F37" w:rsidTr="00FA6B19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Отбойники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отбойник фургона узкий 2 шт.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D68" w:rsidRPr="004E2F37" w:rsidTr="00FA6B19">
        <w:trPr>
          <w:trHeight w:val="268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  <w:t>Электрика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D68" w:rsidRPr="004E2F37" w:rsidTr="00FA6B19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Внутреннее освещение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светодиодные плафоны - 2 шт.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D68" w:rsidRPr="004E2F37" w:rsidTr="00FA6B19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Включение освещения фургона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кнопка в кабине водителя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D68" w:rsidRPr="004E2F37" w:rsidTr="00FA6B19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Боковые габариты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светодиодные - 6 шт.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D68" w:rsidRPr="004E2F37" w:rsidTr="00FA6B19">
        <w:trPr>
          <w:trHeight w:val="253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Верхние габариты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светодиодные - 4 шт.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D68" w:rsidRPr="004E2F37" w:rsidTr="00FA6B19">
        <w:trPr>
          <w:trHeight w:val="268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  <w:t>Прочее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D68" w:rsidRPr="004E2F37" w:rsidTr="00FA6B19">
        <w:trPr>
          <w:trHeight w:val="250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Боковая защита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алюминиевая 2 шт.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D68" w:rsidRPr="004E2F37" w:rsidTr="00FA6B19">
        <w:trPr>
          <w:trHeight w:val="250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 xml:space="preserve">Подкрылки 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пластиковые 2 шт.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D68" w:rsidRPr="004E2F37" w:rsidTr="00FA6B19">
        <w:trPr>
          <w:trHeight w:val="250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Лестница для подъёма в кузов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оцинкованная 1 шт.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90D68" w:rsidRPr="004E2F37" w:rsidTr="00FA6B19">
        <w:trPr>
          <w:trHeight w:val="250"/>
        </w:trPr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Светоотражающая маркировка</w:t>
            </w: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по периметру фургона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0D68" w:rsidRPr="004E2F37" w:rsidRDefault="00090D68" w:rsidP="00FA6B19">
            <w:pPr>
              <w:spacing w:after="0" w:line="240" w:lineRule="auto"/>
              <w:jc w:val="center"/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</w:pPr>
            <w:r w:rsidRPr="004E2F37">
              <w:rPr>
                <w:rFonts w:ascii="Corporate S" w:eastAsia="Times New Roman" w:hAnsi="Corporate S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90D68" w:rsidRDefault="00090D68" w:rsidP="00090D68"/>
    <w:p w:rsidR="00090D68" w:rsidRDefault="00090D68">
      <w:bookmarkStart w:id="1" w:name="_GoBack"/>
      <w:bookmarkEnd w:id="1"/>
    </w:p>
    <w:sectPr w:rsidR="00090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porate S">
    <w:altName w:val="Cambria"/>
    <w:panose1 w:val="00000000000000000000"/>
    <w:charset w:val="00"/>
    <w:family w:val="roman"/>
    <w:notTrueType/>
    <w:pitch w:val="variable"/>
    <w:sig w:usb0="A00002B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68"/>
    <w:rsid w:val="0009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5A83"/>
  <w15:chartTrackingRefBased/>
  <w15:docId w15:val="{9A4CFA96-B6C3-45DD-A346-0DD632D9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2024-11-19T08:57:00Z</dcterms:created>
  <dcterms:modified xsi:type="dcterms:W3CDTF">2024-11-19T08:57:00Z</dcterms:modified>
</cp:coreProperties>
</file>